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АГЕНТСКИЙ ДОГОВОР</w:t>
      </w: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г. Москва                                                                                       </w:t>
      </w:r>
      <w:r w:rsidR="00061045">
        <w:rPr>
          <w:rFonts w:ascii="Times New Roman" w:hAnsi="Times New Roman" w:cs="Times New Roman"/>
          <w:sz w:val="23"/>
          <w:szCs w:val="23"/>
        </w:rPr>
        <w:t xml:space="preserve">                      __.__.2020</w:t>
      </w:r>
      <w:r w:rsidRPr="00B934D2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______________________________________________________,</w:t>
      </w:r>
      <w:r w:rsidRPr="00B934D2">
        <w:rPr>
          <w:rFonts w:ascii="Times New Roman" w:hAnsi="Times New Roman" w:cs="Times New Roman"/>
          <w:sz w:val="23"/>
          <w:szCs w:val="23"/>
        </w:rPr>
        <w:t xml:space="preserve"> основной государственный регистрационный номер (ОГРН) _________________________________, индивидуальный номер налогоплательщика (ИНН) ______________________, адрес (место нахождения): ___________________________________________________________ _______________________, в лице ______________________________________________, действующего на основании  _____________________, именуем__ в дальнейшем Принципал, с одной стороны,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и </w:t>
      </w:r>
      <w:r w:rsidRPr="00B934D2">
        <w:rPr>
          <w:rFonts w:ascii="Times New Roman" w:hAnsi="Times New Roman" w:cs="Times New Roman"/>
          <w:color w:val="333333"/>
          <w:sz w:val="23"/>
          <w:szCs w:val="23"/>
          <w:lang w:eastAsia="ru-RU"/>
        </w:rPr>
        <w:t>Общество с ограниченной ответственностью «</w:t>
      </w:r>
      <w:r w:rsidRPr="00B934D2">
        <w:rPr>
          <w:rFonts w:ascii="Times New Roman" w:hAnsi="Times New Roman" w:cs="Times New Roman"/>
          <w:color w:val="222222"/>
          <w:sz w:val="23"/>
          <w:szCs w:val="23"/>
        </w:rPr>
        <w:t>Рус-Майс</w:t>
      </w:r>
      <w:r w:rsidRPr="00B934D2">
        <w:rPr>
          <w:rFonts w:ascii="Times New Roman" w:hAnsi="Times New Roman" w:cs="Times New Roman"/>
          <w:color w:val="333333"/>
          <w:sz w:val="23"/>
          <w:szCs w:val="23"/>
          <w:lang w:eastAsia="ru-RU"/>
        </w:rPr>
        <w:t>»), в лице Генерального директора</w:t>
      </w:r>
      <w:r w:rsidR="00061045">
        <w:rPr>
          <w:rFonts w:ascii="Times New Roman" w:hAnsi="Times New Roman" w:cs="Times New Roman"/>
          <w:color w:val="333333"/>
          <w:sz w:val="23"/>
          <w:szCs w:val="23"/>
          <w:lang w:eastAsia="ru-RU"/>
        </w:rPr>
        <w:t xml:space="preserve"> Степановой </w:t>
      </w:r>
      <w:proofErr w:type="spellStart"/>
      <w:r w:rsidR="00061045">
        <w:rPr>
          <w:rFonts w:ascii="Times New Roman" w:hAnsi="Times New Roman" w:cs="Times New Roman"/>
          <w:color w:val="333333"/>
          <w:sz w:val="23"/>
          <w:szCs w:val="23"/>
          <w:lang w:eastAsia="ru-RU"/>
        </w:rPr>
        <w:t>Анжеллы</w:t>
      </w:r>
      <w:proofErr w:type="spellEnd"/>
      <w:r w:rsidR="00061045">
        <w:rPr>
          <w:rFonts w:ascii="Times New Roman" w:hAnsi="Times New Roman" w:cs="Times New Roman"/>
          <w:color w:val="333333"/>
          <w:sz w:val="23"/>
          <w:szCs w:val="23"/>
          <w:lang w:eastAsia="ru-RU"/>
        </w:rPr>
        <w:t xml:space="preserve"> Викторовны</w:t>
      </w:r>
      <w:r w:rsidRPr="00B934D2">
        <w:rPr>
          <w:rFonts w:ascii="Times New Roman" w:hAnsi="Times New Roman" w:cs="Times New Roman"/>
          <w:sz w:val="23"/>
          <w:szCs w:val="23"/>
        </w:rPr>
        <w:t>, действующей на основании Устава, именуемое в дальнейшем Агент, с другой стороны, вместе именуемые Стороны, а каждый по отдельности Сторона, заключили настоящий договор, именуемый в дальнейшем Договор, о нижеследующем: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1. ТЕРМИНЫ И ОПРЕДЕЛЕНИЯ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Туризм </w:t>
      </w:r>
      <w:r w:rsidRPr="00B934D2">
        <w:rPr>
          <w:rFonts w:ascii="Times New Roman" w:hAnsi="Times New Roman" w:cs="Times New Roman"/>
          <w:sz w:val="23"/>
          <w:szCs w:val="23"/>
        </w:rPr>
        <w:t>- временные выезды (путешествия) граждан Российской Федерации, иностранных граждан и лиц без гражданства (далее - лица) с постоянного места жительства в лечебно-оздоровительных,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пребывания.</w:t>
      </w:r>
      <w:proofErr w:type="gramEnd"/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934D2">
        <w:rPr>
          <w:rFonts w:ascii="Times New Roman" w:hAnsi="Times New Roman" w:cs="Times New Roman"/>
          <w:b/>
          <w:bCs/>
          <w:sz w:val="23"/>
          <w:szCs w:val="23"/>
        </w:rPr>
        <w:t>Турист</w:t>
      </w:r>
      <w:r w:rsidRPr="00B934D2">
        <w:rPr>
          <w:rFonts w:ascii="Times New Roman" w:hAnsi="Times New Roman" w:cs="Times New Roman"/>
          <w:sz w:val="23"/>
          <w:szCs w:val="23"/>
        </w:rPr>
        <w:t xml:space="preserve"> - лицо, посещающее страну (место) временного пребывания в лечебно-оздоровительных, рекреационных, познавательных, физкультурно-спортивных,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осуществляющее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не менее одной ночевки в стране (месте) временного пребывания.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Туристский продукт</w:t>
      </w:r>
      <w:r w:rsidRPr="00B934D2">
        <w:rPr>
          <w:rFonts w:ascii="Times New Roman" w:hAnsi="Times New Roman" w:cs="Times New Roman"/>
          <w:sz w:val="23"/>
          <w:szCs w:val="23"/>
        </w:rPr>
        <w:t xml:space="preserve">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Туристская услуга </w:t>
      </w:r>
      <w:r w:rsidRPr="00B934D2">
        <w:rPr>
          <w:rFonts w:ascii="Times New Roman" w:hAnsi="Times New Roman" w:cs="Times New Roman"/>
          <w:sz w:val="23"/>
          <w:szCs w:val="23"/>
        </w:rPr>
        <w:t>– услуга по перевозке, или размещению, или иная услуга, которая не является туристским продуктом.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Сайт </w:t>
      </w:r>
      <w:r w:rsidRPr="00B934D2">
        <w:rPr>
          <w:rFonts w:ascii="Times New Roman" w:hAnsi="Times New Roman" w:cs="Times New Roman"/>
          <w:sz w:val="23"/>
          <w:szCs w:val="23"/>
        </w:rPr>
        <w:t xml:space="preserve">– сайт Агента по адресу </w:t>
      </w:r>
      <w:hyperlink r:id="rId7" w:history="1"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www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eastAsia="ru-RU"/>
          </w:rPr>
          <w:t>.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getinrussia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eastAsia="ru-RU"/>
          </w:rPr>
          <w:t>.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ru</w:t>
        </w:r>
      </w:hyperlink>
      <w:r w:rsidRPr="00B934D2">
        <w:rPr>
          <w:rFonts w:ascii="Times New Roman" w:hAnsi="Times New Roman" w:cs="Times New Roman"/>
          <w:sz w:val="23"/>
          <w:szCs w:val="23"/>
        </w:rPr>
        <w:t>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Клиент </w:t>
      </w:r>
      <w:r w:rsidRPr="00B934D2">
        <w:rPr>
          <w:rFonts w:ascii="Times New Roman" w:hAnsi="Times New Roman" w:cs="Times New Roman"/>
          <w:sz w:val="23"/>
          <w:szCs w:val="23"/>
        </w:rPr>
        <w:t>- турист или иное лицо, приобретающее туристский продукт и (или) туристскую услугу (туристские услуги) от имени туриста, в том числе законный представитель несовершеннолетнего туриста.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Точки доступа</w:t>
      </w:r>
      <w:r w:rsidRPr="00B934D2">
        <w:rPr>
          <w:rFonts w:ascii="Times New Roman" w:hAnsi="Times New Roman" w:cs="Times New Roman"/>
          <w:sz w:val="23"/>
          <w:szCs w:val="23"/>
        </w:rPr>
        <w:t xml:space="preserve"> – это доступ Принципала к Сайту, который привязывается к номеру корпоративного мобильного телефона.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Пользователь</w:t>
      </w:r>
      <w:r w:rsidRPr="00B934D2">
        <w:rPr>
          <w:rFonts w:ascii="Times New Roman" w:hAnsi="Times New Roman" w:cs="Times New Roman"/>
          <w:sz w:val="23"/>
          <w:szCs w:val="23"/>
        </w:rPr>
        <w:t xml:space="preserve"> – это лицо и (или) лица, которым Принципал предоставляет точки доступа. Стороны установили, что пользователь будет являться представителем Принципала в силу абзаца 2 пункта 1 статьи 182 Гражданского кодекса Российской Федерации.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Поддержка сайта</w:t>
      </w:r>
      <w:r w:rsidRPr="00B934D2">
        <w:rPr>
          <w:rFonts w:ascii="Times New Roman" w:hAnsi="Times New Roman" w:cs="Times New Roman"/>
          <w:sz w:val="23"/>
          <w:szCs w:val="23"/>
        </w:rPr>
        <w:t xml:space="preserve"> – это службы технической поддержки Сайта.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2. ПРЕДМЕТ ДОГОВОРА</w:t>
      </w:r>
    </w:p>
    <w:p w:rsidR="00114AE5" w:rsidRPr="00B934D2" w:rsidRDefault="00114AE5" w:rsidP="00262905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2.1. Агент, действуя от имени Принципала, принимает обязательство за вознаграждение организовать реализацию Туристских продуктов и (или) Туристских услуг Принципала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www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eastAsia="ru-RU"/>
          </w:rPr>
          <w:t>.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getinrussia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eastAsia="ru-RU"/>
          </w:rPr>
          <w:t>.</w:t>
        </w:r>
        <w:r w:rsidRPr="00B934D2">
          <w:rPr>
            <w:rStyle w:val="a7"/>
            <w:rFonts w:ascii="Times New Roman" w:hAnsi="Times New Roman" w:cs="Times New Roman"/>
            <w:sz w:val="23"/>
            <w:szCs w:val="23"/>
            <w:lang w:val="en-US" w:eastAsia="ru-RU"/>
          </w:rPr>
          <w:t>ru</w:t>
        </w:r>
      </w:hyperlink>
      <w:r w:rsidRPr="00B934D2">
        <w:rPr>
          <w:rFonts w:ascii="Times New Roman" w:hAnsi="Times New Roman" w:cs="Times New Roman"/>
          <w:sz w:val="23"/>
          <w:szCs w:val="23"/>
        </w:rPr>
        <w:t>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3. ПРАВА, ОБЯЗАННОСТИ И ОТВЕТСТВЕННОСТЬ СТОРОН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B934D2">
        <w:rPr>
          <w:rFonts w:ascii="Times New Roman" w:hAnsi="Times New Roman" w:cs="Times New Roman"/>
          <w:sz w:val="23"/>
          <w:szCs w:val="23"/>
        </w:rPr>
        <w:t>3.1. Принципал обязан:</w:t>
      </w:r>
    </w:p>
    <w:bookmarkEnd w:id="0"/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3.1.1. Предоставить Агенту: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lastRenderedPageBreak/>
        <w:t>- копию свидетельства о государственной регистрации юридического лица; копию свидетельства о постановке на учет российской организации в налоговом органе по месту ее нахождения; копии учредительных документов; копии документов, подтверждающих полномочия лиц, имеющих право действовать от имени юридического лица, если Принципал является юридическим лицом,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- копию свидетельства о государственной регистрации физического лица в качестве индивидуального предпринимателя; копию свидетельства о постановке на учет в налоговом органе физического лица по месту жительства на территории Российской Федерации; копии документов, подтверждающих полномочия лиц, имеющих право действовать от имени индивидуального предпринимателя, если Принципал является индивидуальным предпринимателем,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- справку о системе налогообложения, применяемой Принципалом,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- заполненные приложения к Договору, в том числе: приложение 1 – информация о Принципале, приложение 2 - Точки доступа и профили пользователей Принципала (при использовании Точек доступа), приложение – 3 информация об услугах Принципала с приложением фотографий, графических и иных материалов при наличии.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Все фотографии, представленные Принципалом являются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его собственностью. Агент не несёт ответственности за нарушения авторских прав в случае претензий третьих лиц.  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3.1.2. Уведомлять Агента об изменении данных, указанных в п. 3.1.1. Договора, через Поддержку сайта в течение 1 дня с момента возникновения соответствующих изменений, а также путем направления в течение 3 дней с момента возникновения соответствующих изменений документов, указанных в п. 3.1.1. Договора, в новой редакции.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3.1.3. Предоставлять Клиентам Туристский продукт и (или) Туристскую услугу в соответствии с требованиями действующего законодательства Российской Федерации и информацией, указанной в приложении 3 к Договору.</w:t>
      </w:r>
    </w:p>
    <w:p w:rsidR="00114AE5" w:rsidRPr="00B934D2" w:rsidRDefault="00114AE5" w:rsidP="00262905">
      <w:pPr>
        <w:spacing w:after="0" w:line="22" w:lineRule="atLeast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3.1.4. Уплатить Агенту вознаграждение в размере и порядке, установленном Договором.</w:t>
      </w:r>
    </w:p>
    <w:p w:rsidR="00114AE5" w:rsidRPr="00B934D2" w:rsidRDefault="00114AE5" w:rsidP="00262905">
      <w:pPr>
        <w:spacing w:after="0" w:line="22" w:lineRule="atLeast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3.1.5. Своевременно информировать Агента о закрытии продаж Туристского продукта либо определённых дат предоставления Туристского продукта, путём направления Агенту соответствующего уведомления по электронной почте (или в Личном кабинете при использовании Точки Доступа). При этом туристские продукты, проданные Агентом до момента направления Принципалом соответствующего уведомления о закрытии продаж, должны быть предоставлены Клиенту в полном объёме.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3.1.6. В течение 10 (Десяти) рабочих дней подписать Отчет Агента, либо в аналогичный срок направить Агенту мотивированный отказ от подписания Отчета. В случае неподписания Отчета и не направления мотивированного отказа от его подписания в течение 10 (Десяти) рабочих дней с момента его получения, Отчет считается принятым и подписанным Принципалом. После подписания Принципалом Отчета, он не вправе направлять Агенту претензии.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3.2. Принципал вправе: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3.2.1. Использовать Приложения сайта, касающегося сведений Личного кабинета Принципала.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3.2.2. Вносить изменения в объемные характеристики Туристского продукта и (или) Туристской услуги самостоятельно изменяя количество единиц Туристской услуги выставленной на продажу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, цены, время, сроки действия услуг.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3.3. Ответственность Принципала: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3.3.1. Принципал несет ответственность за достоверность информации о предлагаемых им Туристских продуктах и (или) Туристских услугах.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3.3.2. Принципал несет ответственность перед Клиентом в полном объеме в соответствии с требованиями действующего законодательства Российской Федерации, в том числе в соответствии с Федеральным законом «Об основах туристской деятельности в Российской Федерации» и закона Российской Федерации «О защите прав потребителей».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3.3.3. Принципал несет ответственность за сохранность кодов доступа к профилю Принципала и профилям Пользователей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с момента их получения от Агента, а также за недоступность корпоративных мобильных телефонов, Точек доступа и (или) кодов доступа для третьих лиц.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lastRenderedPageBreak/>
        <w:t>3.3.4. При передаче Принципалом Агенту фото- и виде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и печатных материалов для размещения на Сайте, Принципал несёт ответственность за соблюдение закона «Об авторском праве и смежных правах», гарантируя отсутствие претензий третьих лиц по авторским правам на предоставленные материалы.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3.3.5. Принципал обеспечивает компетенцию своих сотрудников, допущенных к работе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, согласно  закону «О персональных данных».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3.4.Агент обязан: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3.4.1. В течение 5 (Пяти) рабочих дней с момента заключения Договора и получения от Принципала документов, указанных в п. 3.1.1. Договора: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- создать карточки Туристских услуг Принципала согласно приложению 3 к Договору, и выставить в продажу Туристские услуги Принципала в соответствии с полученной квотой мест.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- создать профиль Принципала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согласно пункту 2 приложения 1 к Договору (при использовании Точек доступа).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- создать профили Пользователей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согласно приложению 2 к Договору, но не более 1 (одного) профиля Пользователя с каждым уровнем доступа (при использовании Точек доступа).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- направить Принципалу коды доступа к профилю Принципала и к профилям Пользователей путем направления СМС на корпоративные номера мобильных телефонов, к которым прикреплены Точки доступа (при использовании Точек доступа).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3.4.2. Обеспечить бесперебойную работу Сайта. Допускаются перебои в работе Сайта, связанные с проведением профилактических и иных необходимых работ. О проведении таких работ Агент предупреждает Принципала не позднее, чем за 3 (три) дня до их начала.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3.4.3. Направить Клиенту на электронную почту чек в порядке, установленном Федеральным законом «О применении контрольно-кассовой техники при осуществлении наличных денежных расчетов и (или) расчетов с использованием платежных карт», а также ваучер с полным описанием приобретенных Клиентом на Сайте Туристских продуктов и (или) Туристских услуг Принципала, согласно приложению 3 к Договору.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3.4.4. Уведомить Принципала по электронной почте и с помощью Сайта о дате, времени, месте и количестве Туристских продуктов и (или) Туристских услуг Принципала, приобретенных Клиентом.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3.4.5. Закрыть продажи по Туристскому продукту (или отдельным датам предоставления Туристского продукта), закрытому Принципалом к продаже. При этом ответственность перед клиентом за продажу Туристского продукта, снятого с продажи Принципалом, после получения уведомления от Принципала о закрытии продажи, несёт Агент.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3.4.6.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Предоставить Принципалу Отчет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по форме, установленной в приложения 5 к Договору. Отчет предоставляется Агентом ежемесячно, не позднее 10 (Десятого) числа месяца, следующего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за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отчетным.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3.4.7. Не использовать предоставленные Принципалом рекламные, информационные и иные материалы для рекламы Туристских услуг и (или) Туристских продуктов иных компаний.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3.5. Агент вправе: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3.5.1. Агент вправе приостановить продажи услуг Принципала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в порядке, установленном Инструкцией - приложение 4 к Договору.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3.5.2. Агент имеет право расторгнуть Договор досрочно в одностороннем внесудебном порядке путем направления в адрес Принципала уведомления о расторжении Договора. Договор считается расторгнутым по истечении 10 (Десяти) дней с момента направления Агентом Принципалу уведомления о его расторжении по адресу, указанному в настоящем Договоре.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3.6. Ответственность Агента: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3.6.1. Агент несет ответственность перед Принципалом и (или) перед Клиентом только в части корректности работы Сайта и своевременном закрытии продаж в соответствии с уведомлениями Принципала, во всех остальных случаях Агент ответственности перед Принципалом и (или) перед Клиентом не несет.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lastRenderedPageBreak/>
        <w:t>3.6.2. Агент не несет ответственности за перебои в работе Сайта, вызванные неполадками на прокси-сервере, проблемами с Интернет-соединением, а также в иных случаях, не зависящих от действий и (или) бездействий Агента.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4. ПОРЯДОК ОПЛАТЫ ТУРИСТСКИХ ПРОДУКТОВ И (ИЛИ) ТУРИСТСКИХ УСЛУГ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4.1. Сайт предназначен для продажи Туристских продуктов и (или) Туристских услуг.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4.2. Клиент осуществляет выбор Туристских продуктов и (или) Туристских услуг Принципала, представленных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. При этом Клиент самостоятельно определяет параметры приобретаемых Туристских продуктов и (или) Туристских услуг на Сайте, в том числе выбирает вид, количество, время оказания Туристских услуг на Сайте.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4.3. Общая стоимость выбранных Клиентом Туристских продуктов и (или) Туристских услуг Принципала формируется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Сайтом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автоматически исходя из цен, установленных Принципалом за соответствующие Туристские продукты и (или) Туристские услуги.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4.4. Клиент приобретает выбранные Туристские продукты и (или) Туристские услуги Принципала путем оплаты их стоимости в безналичном порядке с использованием сервисов Сайта.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4.5. Туристские продукты и (или) Туристские услуги считаются приобретенными Клиентом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с момента их оплаты.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4.6. Моментом оплаты Туристских продуктов и (или) Туристских услуг считается день поступления денежных средств на расчетный счет Агента.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4.7. Договор купли-продажи Туристских продуктов и (или) Туристских услуг считается заключенным между Принципалом и Клиентом с момента оплаты соответствующих Туристских продуктов и (или) Туристских услуг Клиентом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Агента.</w:t>
      </w: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5. ПОРЯДОК РАСЧЕТОВ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5.1. Агент перечисляет денежные средства, поступившие в счет оплаты Туристских продуктов и (или) Туристских услуг Принципала, проданных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, на расчетный счет Принципала. Денежные средства перечисляются Агентом в течение 10 (Десяти) банковских дней с момента получения оплаты от Клиента. 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5.2. Денежные средства перечисляются с учетом раздела 6 настоящего Договора, за вычетом Агентского вознаграждения.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5.3. Датой оплаты считается дата списания денежных сре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дств с р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асчетного счета Агента.</w:t>
      </w: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6. АГЕНТСКОЕ ВОЗНАГРАЖДЕНИЕ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6.1. Размер вознаграждения Агента по Договору составляет 15 (пятнадцать) процентов от цены Туристского продукта и (или) Туристской услуги Принципала, проданных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6.2. Вознаграждение удерживается Агентом из стоимости Туристских продуктов и (или) Туристских услуг Принципала, проданных Клиенту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, и перечислению в адрес Принципала не подлежит.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6.3. Вознаграждение считается уплаченным Принципалом Агенту в момент зачисления денежных сре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дств Кл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иента в счет оплаты Туристских продуктов и (или) Туристских услуг Принципала на расчетный счет Агента.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6.4. При расторжении договора купли-продажи Туристских продуктов и (или) Туристских услуг между Клиентом и Принципалом полностью или в части по обстоятельствам, возникшим по вине Принципала, вознаграждение Агента возврату не подлежит.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7. РАСТОРЖЕНИЕ ДОГОВОРА КУПЛИ-ПРОДАЖИ ТУРИСТСКИХ ПРОДУКТОВ И (ИЛИ) ТУРИСТСКИХ УСЛУГ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7.1. Расторжение договора купли-продажи Туристских продуктов и (или) Туристских услуг осуществляется Принципалом и Клиентом в порядке, сроки и на условиях, установленных действующим законодательством Российской Федерации, в том числе Федеральным законом «Об основах туристской деятельности в Российской Федерации» и законом «О Защите прав потребителей».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7.2. Последовательность действий по расторжению договора купли-продажи Туристских продуктов и (или) Туристских услуг описана в Инструкции - приложение 4 к Договору.</w:t>
      </w: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8. ПРЕТЕНЗИИ КЛИЕНТОВ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8.1. Клиент вправе направить претензию Принципалу, как непосредственно, так и посредством Сайта.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При поступлении претензии на Сайт и (или) электронную почту Агента, Агент выясняет причину претензии у Клиента и направляет претензию Принципалу через Сайт и (или) путем отправления письма на электронную почту Принципала.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8.2. Претензия Клиента подлежит рассмотрению в порядке и сроки, установленные действующим законодательством Российской Федерации, в том числе Федеральным законом «Об основах туристской деятельности в Российской Федерации» и законом «О Защите прав потребителей».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9. РАЗРЕШЕНИЕ СПОРОВ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9.1. Споры и разногласия, возникающие между Сторонами по исполнению Договора, будут разрешаться путем переговоров.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 xml:space="preserve">9.2. Все неурегулированные споры и разногласия подлежат разрешению в судебном порядке в арбитражном суде </w:t>
      </w:r>
      <w:proofErr w:type="gramStart"/>
      <w:r w:rsidRPr="00B934D2">
        <w:rPr>
          <w:sz w:val="23"/>
          <w:szCs w:val="23"/>
        </w:rPr>
        <w:t>г</w:t>
      </w:r>
      <w:proofErr w:type="gramEnd"/>
      <w:r w:rsidRPr="00B934D2">
        <w:rPr>
          <w:sz w:val="23"/>
          <w:szCs w:val="23"/>
        </w:rPr>
        <w:t>. Москвы в соответствии с законодательством Российской Федерации.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jc w:val="center"/>
        <w:rPr>
          <w:sz w:val="23"/>
          <w:szCs w:val="23"/>
        </w:rPr>
      </w:pP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jc w:val="center"/>
        <w:rPr>
          <w:sz w:val="23"/>
          <w:szCs w:val="23"/>
        </w:rPr>
      </w:pPr>
      <w:r w:rsidRPr="00B934D2">
        <w:rPr>
          <w:b/>
          <w:bCs/>
          <w:sz w:val="23"/>
          <w:szCs w:val="23"/>
        </w:rPr>
        <w:t>10. СРОК ДЕЙСТВИЯ ДОГОВОРА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10.1. Договор вступает в силу с момента подписания и действует до «_</w:t>
      </w:r>
      <w:r w:rsidRPr="00B934D2">
        <w:rPr>
          <w:sz w:val="23"/>
          <w:szCs w:val="23"/>
          <w:u w:val="single"/>
        </w:rPr>
        <w:t xml:space="preserve">  </w:t>
      </w:r>
      <w:r w:rsidRPr="00B934D2">
        <w:rPr>
          <w:sz w:val="23"/>
          <w:szCs w:val="23"/>
        </w:rPr>
        <w:t xml:space="preserve">» </w:t>
      </w:r>
      <w:r w:rsidRPr="00B934D2">
        <w:rPr>
          <w:sz w:val="23"/>
          <w:szCs w:val="23"/>
          <w:u w:val="single"/>
        </w:rPr>
        <w:t xml:space="preserve">       _____</w:t>
      </w:r>
      <w:r w:rsidRPr="00B934D2">
        <w:rPr>
          <w:sz w:val="23"/>
          <w:szCs w:val="23"/>
        </w:rPr>
        <w:t xml:space="preserve"> 20_</w:t>
      </w:r>
      <w:r w:rsidRPr="00B934D2">
        <w:rPr>
          <w:sz w:val="23"/>
          <w:szCs w:val="23"/>
          <w:u w:val="single"/>
        </w:rPr>
        <w:t xml:space="preserve"> </w:t>
      </w:r>
      <w:r w:rsidRPr="00B934D2">
        <w:rPr>
          <w:sz w:val="23"/>
          <w:szCs w:val="23"/>
        </w:rPr>
        <w:t xml:space="preserve"> г.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10.2 Договор автоматически пролонгируется на каждый последующий год в случае, если ни одна из сторон письменно не известит другую сторону о своем намерении расторгнуть Договор за 30 (Тридцать) дней до окончания срока его действия.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jc w:val="center"/>
        <w:rPr>
          <w:sz w:val="23"/>
          <w:szCs w:val="23"/>
        </w:rPr>
      </w:pP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jc w:val="center"/>
        <w:rPr>
          <w:sz w:val="23"/>
          <w:szCs w:val="23"/>
        </w:rPr>
      </w:pPr>
      <w:r w:rsidRPr="00B934D2">
        <w:rPr>
          <w:b/>
          <w:bCs/>
          <w:sz w:val="23"/>
          <w:szCs w:val="23"/>
        </w:rPr>
        <w:t>11. ПРОЧИЕ УСЛОВИЯ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11.1. Договор составлен в 2 (Двух) подлинных экземплярах, имеющих одинаковую юридическую силу, по одному для каждой из Сторон.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11.2. Любые изменения и дополнения к Договору будут действительны только в том случае, если они совершены в письменной форме за подписью уполномоченных представителей Сторон.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11.3. Условия Договора, а также коммерческая, технологическая, экономическая или иная информация, полученная Сторонами друг от друга в ходе совместной деятельности, либо ставшая известной в связи с заключением и исполнением данного Договора, являются конфиденциальными и не подлежат разглашению без согласия другой Стороны. Сторона, виновная в нарушении этого условия, возмещает другой Стороне все понесенные ей в этой связи убытки в полном объеме.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11.4. Сторонами признаются надлежаще оформленные документы, переданные посредством факсимильной, электронной и иных сре</w:t>
      </w:r>
      <w:proofErr w:type="gramStart"/>
      <w:r w:rsidRPr="00B934D2">
        <w:rPr>
          <w:sz w:val="23"/>
          <w:szCs w:val="23"/>
        </w:rPr>
        <w:t>дств св</w:t>
      </w:r>
      <w:proofErr w:type="gramEnd"/>
      <w:r w:rsidRPr="00B934D2">
        <w:rPr>
          <w:sz w:val="23"/>
          <w:szCs w:val="23"/>
        </w:rPr>
        <w:t>язи.</w:t>
      </w:r>
    </w:p>
    <w:p w:rsidR="00114AE5" w:rsidRPr="00B934D2" w:rsidRDefault="00114AE5" w:rsidP="0078553C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 xml:space="preserve">11.5. Агент имеет право расторгнуть Договор досрочно в одностороннем внесудебном порядке путем направления в адрес Принципала </w:t>
      </w:r>
      <w:proofErr w:type="gramStart"/>
      <w:r w:rsidRPr="00B934D2">
        <w:rPr>
          <w:sz w:val="23"/>
          <w:szCs w:val="23"/>
        </w:rPr>
        <w:t>уведомления</w:t>
      </w:r>
      <w:proofErr w:type="gramEnd"/>
      <w:r w:rsidRPr="00B934D2">
        <w:rPr>
          <w:sz w:val="23"/>
          <w:szCs w:val="23"/>
        </w:rPr>
        <w:t xml:space="preserve"> о расторжении Договора исходя из причин, указанных в Приложении 4 настоящего Договора. Договор считается расторгнутым по истечении 10 (Десяти) дней с момента направления Агентом Принципалу уведомления о его расторжении по адресу, указанному в настоящем Договоре.</w:t>
      </w:r>
    </w:p>
    <w:p w:rsidR="00114AE5" w:rsidRPr="00B934D2" w:rsidRDefault="00114AE5" w:rsidP="0078553C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11.6. После подписания Договора, все предварительные переговоры по нему, переписка, соглашения и протоколы о намерениях по вопросам, так или иначе касающимся Договора, теряют юридическую силу.</w:t>
      </w:r>
    </w:p>
    <w:p w:rsidR="00114AE5" w:rsidRPr="00B934D2" w:rsidRDefault="00114AE5" w:rsidP="0078553C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  <w:r w:rsidRPr="00B934D2">
        <w:rPr>
          <w:sz w:val="23"/>
          <w:szCs w:val="23"/>
        </w:rPr>
        <w:t>11.7. Во всем остальном, что не предусмотрено Договором, Стороны руководствуются законодательством Российской Федерации.</w:t>
      </w:r>
    </w:p>
    <w:p w:rsidR="00114AE5" w:rsidRPr="00B934D2" w:rsidRDefault="00114AE5" w:rsidP="00262905">
      <w:pPr>
        <w:pStyle w:val="11"/>
        <w:tabs>
          <w:tab w:val="num" w:pos="426"/>
        </w:tabs>
        <w:spacing w:before="0" w:line="22" w:lineRule="atLeast"/>
        <w:ind w:right="-8"/>
        <w:rPr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12. ЮРИДИЧЕСКИЕ АДРЕСА И РЕКВИЗИТЫ СТОРОН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3"/>
        <w:gridCol w:w="4786"/>
      </w:tblGrid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ПРИНЦИПАЛ</w:t>
            </w:r>
          </w:p>
        </w:tc>
        <w:tc>
          <w:tcPr>
            <w:tcW w:w="4786" w:type="dxa"/>
          </w:tcPr>
          <w:p w:rsidR="00114AE5" w:rsidRPr="00B934D2" w:rsidRDefault="00114AE5" w:rsidP="0021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АГЕНТ 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</w:rPr>
              <w:t>Общество с ограниченной ответственностью "Рус-Майс"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ИНН\КПП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9729262603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772901001</w:t>
            </w:r>
          </w:p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ОГРН 1187746227570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(место нахождения): 127051, г. Москва, ул. Петровка, д.26, стр.2, оф.49</w:t>
            </w:r>
            <w:proofErr w:type="gramEnd"/>
          </w:p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9B572B" w:rsidP="0021377A">
            <w:pPr>
              <w:tabs>
                <w:tab w:val="left" w:pos="284"/>
              </w:tabs>
              <w:spacing w:after="0" w:line="22" w:lineRule="atLeast"/>
              <w:ind w:right="-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Расчетный счет </w:t>
            </w:r>
            <w:r w:rsidRPr="00B934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40702810400000003642 в АО «Банк Русский Стандарт», г. Москва</w:t>
            </w:r>
          </w:p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Корреспонде</w:t>
            </w:r>
            <w:r w:rsidR="009B572B"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нтский счет </w:t>
            </w:r>
            <w:r w:rsidR="009B572B" w:rsidRPr="00B934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30101810845250000151</w:t>
            </w:r>
          </w:p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9B572B" w:rsidRPr="00B934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044525151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Генеральный Директор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061045">
              <w:rPr>
                <w:rFonts w:ascii="Times New Roman" w:hAnsi="Times New Roman" w:cs="Times New Roman"/>
                <w:sz w:val="23"/>
                <w:szCs w:val="23"/>
              </w:rPr>
              <w:t>______________________/Степанова А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.В./</w:t>
            </w:r>
          </w:p>
        </w:tc>
      </w:tr>
      <w:tr w:rsidR="00114AE5" w:rsidRPr="00B934D2"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</w:tc>
      </w:tr>
    </w:tbl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Приложение № 1 к агентскому договору от «__»_________20__г. 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ИНФОРМАЦИЯ О ПРИНЦИПАЛЕ</w:t>
      </w:r>
    </w:p>
    <w:p w:rsidR="00114AE5" w:rsidRPr="00B934D2" w:rsidRDefault="00114AE5" w:rsidP="00262905">
      <w:pPr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1. Юридически значимая информация:</w:t>
      </w:r>
    </w:p>
    <w:p w:rsidR="00114AE5" w:rsidRPr="00B934D2" w:rsidRDefault="00114AE5" w:rsidP="00262905">
      <w:pPr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5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3686"/>
        <w:gridCol w:w="5103"/>
      </w:tblGrid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контрагента (полное) 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Наименование контрагента (сокращенное)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343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686" w:type="dxa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ОГРН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686" w:type="dxa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                  </w:t>
            </w: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 (с индексом):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928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Почтовый (фактический) адрес (с индексом):</w:t>
            </w: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Телефон с кодом города: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  <w:vAlign w:val="center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Факс: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E-mail: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3686" w:type="dxa"/>
            <w:vAlign w:val="center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реквизиты:</w:t>
            </w: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- номер расчетного  счета 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50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- наименование банка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- БИК банка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кор. счет</w:t>
            </w:r>
            <w:proofErr w:type="gramEnd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 банка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Ф.И.О. и тел. ответственного бухгалтера: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72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3686" w:type="dxa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Контактное лицо (ФИО, телефон)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14AE5" w:rsidRPr="00B934D2" w:rsidRDefault="00114AE5" w:rsidP="00262905">
      <w:pPr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2. </w:t>
      </w:r>
      <w:r w:rsidR="009B572B" w:rsidRPr="00B934D2">
        <w:rPr>
          <w:rFonts w:ascii="Times New Roman" w:hAnsi="Times New Roman" w:cs="Times New Roman"/>
          <w:sz w:val="23"/>
          <w:szCs w:val="23"/>
        </w:rPr>
        <w:t>Информация для</w:t>
      </w:r>
      <w:r w:rsidRPr="00B934D2">
        <w:rPr>
          <w:rFonts w:ascii="Times New Roman" w:hAnsi="Times New Roman" w:cs="Times New Roman"/>
          <w:sz w:val="23"/>
          <w:szCs w:val="23"/>
        </w:rPr>
        <w:t xml:space="preserve"> профил</w:t>
      </w:r>
      <w:r w:rsidR="009B572B" w:rsidRPr="00B934D2">
        <w:rPr>
          <w:rFonts w:ascii="Times New Roman" w:hAnsi="Times New Roman" w:cs="Times New Roman"/>
          <w:sz w:val="23"/>
          <w:szCs w:val="23"/>
        </w:rPr>
        <w:t>я</w:t>
      </w:r>
      <w:r w:rsidRPr="00B934D2">
        <w:rPr>
          <w:rFonts w:ascii="Times New Roman" w:hAnsi="Times New Roman" w:cs="Times New Roman"/>
          <w:sz w:val="23"/>
          <w:szCs w:val="23"/>
        </w:rPr>
        <w:t xml:space="preserve"> Принципала.</w:t>
      </w:r>
    </w:p>
    <w:tbl>
      <w:tblPr>
        <w:tblW w:w="95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3686"/>
        <w:gridCol w:w="5103"/>
      </w:tblGrid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Краткое наименование Партнёра 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Краткое описание компании Партнёра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343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686" w:type="dxa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Перечисление видов услуг (размещение, транспорт, экскурсии)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686" w:type="dxa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офиса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5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Часы работы, график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515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Часовой пояс (Москва, + - от Москвы)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Телефон представителя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  <w:vAlign w:val="center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сайта (при наличии)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E-mail компании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3686" w:type="dxa"/>
            <w:vAlign w:val="center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Полное название 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29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Лицензии, классификации, сертификаты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4AE5" w:rsidRPr="00B934D2">
        <w:trPr>
          <w:trHeight w:val="257"/>
        </w:trPr>
        <w:tc>
          <w:tcPr>
            <w:tcW w:w="722" w:type="dxa"/>
          </w:tcPr>
          <w:p w:rsidR="00114AE5" w:rsidRPr="00B934D2" w:rsidRDefault="00114AE5" w:rsidP="00A3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3686" w:type="dxa"/>
            <w:vAlign w:val="bottom"/>
          </w:tcPr>
          <w:p w:rsidR="00114AE5" w:rsidRPr="00B934D2" w:rsidRDefault="00114AE5" w:rsidP="00A375E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5103" w:type="dxa"/>
            <w:noWrap/>
            <w:vAlign w:val="bottom"/>
          </w:tcPr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4AE5" w:rsidRPr="00B934D2" w:rsidRDefault="00114AE5" w:rsidP="00A37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14AE5" w:rsidRPr="00B934D2" w:rsidRDefault="00114AE5" w:rsidP="002629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5"/>
      </w:tblGrid>
      <w:tr w:rsidR="00114AE5" w:rsidRPr="00B934D2" w:rsidTr="009B572B">
        <w:tc>
          <w:tcPr>
            <w:tcW w:w="4784" w:type="dxa"/>
          </w:tcPr>
          <w:p w:rsidR="00114AE5" w:rsidRPr="00B934D2" w:rsidRDefault="00114AE5" w:rsidP="0021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ПРИНЦИПАЛ  </w:t>
            </w:r>
          </w:p>
        </w:tc>
        <w:tc>
          <w:tcPr>
            <w:tcW w:w="4785" w:type="dxa"/>
          </w:tcPr>
          <w:p w:rsidR="00114AE5" w:rsidRPr="00B934D2" w:rsidRDefault="00114AE5" w:rsidP="00213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АГЕНТ</w:t>
            </w:r>
          </w:p>
        </w:tc>
      </w:tr>
      <w:tr w:rsidR="00114AE5" w:rsidRPr="00B934D2" w:rsidTr="009B572B">
        <w:tc>
          <w:tcPr>
            <w:tcW w:w="4784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114AE5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</w:t>
            </w:r>
            <w:r w:rsidR="00114AE5"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бщество с ограничен</w:t>
            </w: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ной ответственностью «</w:t>
            </w:r>
            <w:proofErr w:type="spellStart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Рус-Майс</w:t>
            </w:r>
            <w:proofErr w:type="spellEnd"/>
            <w:r w:rsidR="00114AE5"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</w:tc>
      </w:tr>
      <w:tr w:rsidR="00114AE5" w:rsidRPr="00B934D2" w:rsidTr="009B572B">
        <w:tc>
          <w:tcPr>
            <w:tcW w:w="4784" w:type="dxa"/>
          </w:tcPr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B572B" w:rsidRPr="00B934D2" w:rsidRDefault="009B572B" w:rsidP="009B57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ИНН\КПП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9729262603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772901001</w:t>
            </w:r>
          </w:p>
          <w:p w:rsidR="009B572B" w:rsidRPr="00B934D2" w:rsidRDefault="009B572B" w:rsidP="009B57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ОГРН 1187746227570</w:t>
            </w:r>
          </w:p>
          <w:p w:rsidR="00114AE5" w:rsidRPr="00B934D2" w:rsidRDefault="00114AE5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572B" w:rsidRPr="00B934D2" w:rsidTr="009B572B">
        <w:tc>
          <w:tcPr>
            <w:tcW w:w="4784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B572B" w:rsidRPr="00B934D2" w:rsidRDefault="009B572B" w:rsidP="009B57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(место нахождения): 127051, г. Москва, ул. Петровка, д.26, стр.2, оф.49</w:t>
            </w:r>
            <w:proofErr w:type="gramEnd"/>
          </w:p>
          <w:p w:rsidR="009B572B" w:rsidRPr="00B934D2" w:rsidRDefault="009B572B" w:rsidP="009B5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572B" w:rsidRPr="00B934D2" w:rsidTr="009B572B">
        <w:tc>
          <w:tcPr>
            <w:tcW w:w="4784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9B572B" w:rsidRPr="00B934D2" w:rsidTr="009B572B">
        <w:tc>
          <w:tcPr>
            <w:tcW w:w="4784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_______</w:t>
            </w:r>
            <w:r w:rsidR="00061045">
              <w:rPr>
                <w:rFonts w:ascii="Times New Roman" w:hAnsi="Times New Roman" w:cs="Times New Roman"/>
                <w:sz w:val="23"/>
                <w:szCs w:val="23"/>
              </w:rPr>
              <w:t>__________________/Степанова А.В.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9B572B" w:rsidRPr="00B934D2" w:rsidTr="009B572B">
        <w:tc>
          <w:tcPr>
            <w:tcW w:w="4784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B572B" w:rsidRPr="00B934D2" w:rsidRDefault="009B572B" w:rsidP="0021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</w:tc>
      </w:tr>
    </w:tbl>
    <w:p w:rsidR="00061045" w:rsidRPr="00B934D2" w:rsidRDefault="00114AE5" w:rsidP="0006104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br w:type="page"/>
      </w:r>
      <w:r w:rsidR="00061045" w:rsidRPr="00B934D2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</w:t>
      </w:r>
    </w:p>
    <w:p w:rsidR="00114AE5" w:rsidRPr="00B934D2" w:rsidRDefault="00114AE5" w:rsidP="009B572B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Приложение № 3 к агентскому договору от «__»_________20__г. 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ИНФОРМАЦИЯ ОБ УСЛУГАХ ПРИНЦИПАЛА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1. КАРТОЧКА ТУРИСТИЧЕСКОЙ УСЛУГИ </w:t>
      </w:r>
      <w:r w:rsidR="00927718"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ЭКСКУРСИОННАЯ ПРОГРАММА </w:t>
      </w:r>
      <w:r w:rsidR="0012660E" w:rsidRPr="00B934D2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2660E"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ТРАНСПОРТ, УСЛУГИ ГИДА, ВХОДНЫЕ БИЛЕТЫ, ПИТАНИЕ, </w:t>
      </w: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СРЕДСТВО РАЗМЕЩЕНИЯ (ОТЕЛЬ, ХОСТЕЛ, ГОСТИНИЦА, КОТТЕДЖ И Т.Д.)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0"/>
      </w:tblGrid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Место и время начала и окончания программы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начала и окончания программы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Описание программы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12660E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Квота, выделенная для продажи на </w:t>
            </w: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Сайте</w:t>
            </w:r>
            <w:proofErr w:type="gramEnd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 (по категориям)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автоматического закрытия квоты (релиза)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На каких языках возможны услуги гида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Питание, включенное в программу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Одноместный номер (количество, цена за человека, цена за номер</w:t>
            </w:r>
            <w:proofErr w:type="gramEnd"/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Двухместный номер (количество, цена за человека, цена за номер</w:t>
            </w:r>
            <w:proofErr w:type="gramEnd"/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Входные билеты, включённые в программу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Транспорт, включенный в программу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Водный транспорт, включённый в программу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Дополнительные услуги, включённые в программу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2660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Дополнительные услуги, не включённые в программу, их стоимость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DC1981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возможной аннуляции без применения штрафных санкций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06104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Сроки аннуляции с применением штрафных санкций. Размер штрафа для каждого срока.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2. КАРТОЧКА ТУРИСТИЧЕСКОЙ УСЛУГИ - ПАССАЖИРСКИЕ АВТОМОБИЛЬНЫЕ ПЕРЕВОЗКИ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0"/>
      </w:tblGrid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Номер маршрута, начальная и конечная точка маршрута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Краткое описание</w:t>
            </w:r>
          </w:p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Полная ёмкость транспорта (количество мест)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Количество рейсов в день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отправления рейсов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Часовой пояс (Москва, + - Москва)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Квота взрослых мест,  выделенная для продажи на Сайте/стоимость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Квота детских билетов без места,  выделенная для продажи на Сайте/стоимость 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20631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возможной аннуляции без применения штрафных санкций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в пути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Точный адрес точки отправления (имеет геопривязку на карте)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Точный адрес точки прибытия (имеет геопривязку на карте)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0631E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br w:type="page"/>
      </w:r>
      <w:r w:rsidRPr="00B934D2">
        <w:rPr>
          <w:rFonts w:ascii="Times New Roman" w:hAnsi="Times New Roman" w:cs="Times New Roman"/>
          <w:b/>
          <w:bCs/>
          <w:sz w:val="23"/>
          <w:szCs w:val="23"/>
        </w:rPr>
        <w:lastRenderedPageBreak/>
        <w:t>3. КАРТОЧКА ТУРИСТИЧЕСКОЙ УСЛУГИ - ПАССАЖИРСКИЕ ПЕРЕВОЗКИ НА ВОДЕ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0"/>
      </w:tblGrid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Номер маршрута, начальная и конечная точка маршрута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Краткое описание 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927718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Полная ёмкость судна</w:t>
            </w:r>
            <w:r w:rsidR="00114AE5"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 (количество мест)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Количество рейсов в день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отправления рейсов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Часовой пояс (Москва, + - Москва)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Квота ме</w:t>
            </w: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ст взр</w:t>
            </w:r>
            <w:proofErr w:type="gramEnd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ослой категории,  выделенная для продажи на Сайте/стоимость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Квота мест категории 7-14 лет,  выделенная для продажи на Сайте/стоимость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Квота мест категории 0-6 лет  без места,  выделенная для продажи на Сайте/стоимость 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20631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возможной аннуляции без применения штрафных санкций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в пути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Точный адрес точки отправления (имеет геопривязку на карте)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Точный адрес точки прибытия (имеет геопривязку на карте)</w:t>
            </w:r>
          </w:p>
        </w:tc>
        <w:tc>
          <w:tcPr>
            <w:tcW w:w="6202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27718" w:rsidRPr="00B934D2" w:rsidRDefault="00927718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20631E" w:rsidRPr="00B934D2" w:rsidRDefault="0020631E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4. КАРТОЧКА ТУРИСТИЧЕСКОЙ УСЛУГИ - ЭКСКУРСИЯ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0"/>
      </w:tblGrid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Название экскурсии</w:t>
            </w:r>
          </w:p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Краткое описание</w:t>
            </w:r>
          </w:p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Максимальное количество человек в группе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График проведения (дни недели либо даты)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9569" w:type="dxa"/>
            <w:gridSpan w:val="2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Теги – отметить </w:t>
            </w: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нужное</w:t>
            </w:r>
            <w:proofErr w:type="gramEnd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, удалить лишние строки</w:t>
            </w: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Экотуризм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Памятники и история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Экстремальный туризм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Усы, лапы, хвост (животные)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Промыслы и ремёсла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Обзорные экскурсии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Пешеходная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Морская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Речная 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Автомобильная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Квота взрослых мест в Экскурсии/стоимость 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Квота льготных мест в Экскурсии (7-14 лет, студенты, пенсионеры)/ стоимость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Квота детских мест в Экскурсии 0-6 лет/ стоимость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927718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автоматического закрытия квоты мест (релиза)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Количество экскурсий в день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начала экскурсий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Часовой пояс (Москва, + - Москва)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20631E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Даты возможной аннуляции без применения штрафных санкций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Время в пути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Точный адрес места сбора группы (имеет геопривязку на карте)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14AE5" w:rsidRPr="00B934D2" w:rsidTr="00927718">
        <w:tc>
          <w:tcPr>
            <w:tcW w:w="3369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Описание на </w:t>
            </w: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сайте</w:t>
            </w:r>
            <w:proofErr w:type="gramEnd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 xml:space="preserve"> партнёра (если есть ссылка)</w:t>
            </w:r>
          </w:p>
        </w:tc>
        <w:tc>
          <w:tcPr>
            <w:tcW w:w="6200" w:type="dxa"/>
          </w:tcPr>
          <w:p w:rsidR="00114AE5" w:rsidRPr="00B934D2" w:rsidRDefault="00114AE5" w:rsidP="0021377A">
            <w:pPr>
              <w:tabs>
                <w:tab w:val="left" w:pos="284"/>
              </w:tabs>
              <w:spacing w:after="0" w:line="22" w:lineRule="atLeast"/>
              <w:ind w:right="-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27718" w:rsidRPr="00B934D2" w:rsidRDefault="00927718" w:rsidP="00927718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5"/>
      </w:tblGrid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ПРИНЦИПАЛ  </w:t>
            </w: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АГЕНТ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Рус-Майс</w:t>
            </w:r>
            <w:proofErr w:type="spellEnd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ИНН\КПП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9729262603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772901001</w:t>
            </w:r>
          </w:p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ОГРН 1187746227570</w:t>
            </w:r>
          </w:p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(место нахождения): 127051, г. Москва, ул. Петровка, д.26, стр.2, оф.49</w:t>
            </w:r>
            <w:proofErr w:type="gramEnd"/>
          </w:p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061045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________________________/Степанова А.В.</w:t>
            </w:r>
            <w:r w:rsidR="00927718"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</w:tc>
      </w:tr>
    </w:tbl>
    <w:p w:rsidR="00927718" w:rsidRPr="00B934D2" w:rsidRDefault="00927718" w:rsidP="00927718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927718" w:rsidRPr="00B934D2" w:rsidRDefault="00927718" w:rsidP="0026290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</w:p>
    <w:p w:rsidR="00927718" w:rsidRPr="00B934D2" w:rsidRDefault="00927718" w:rsidP="0026290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</w:p>
    <w:p w:rsidR="00927718" w:rsidRPr="00B934D2" w:rsidRDefault="00927718" w:rsidP="0026290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</w:p>
    <w:p w:rsidR="00927718" w:rsidRPr="00B934D2" w:rsidRDefault="00927718" w:rsidP="0026290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ind w:left="4536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Приложение №4 к агентскому договору от «__»_________20__г. 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ИНСТРУКЦИЯ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pStyle w:val="a8"/>
        <w:numPr>
          <w:ilvl w:val="0"/>
          <w:numId w:val="5"/>
        </w:num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Принципал не оказал услугу Клиенту </w:t>
      </w:r>
    </w:p>
    <w:p w:rsidR="00114AE5" w:rsidRPr="00B934D2" w:rsidRDefault="00114AE5" w:rsidP="00262905">
      <w:pPr>
        <w:pStyle w:val="a8"/>
        <w:numPr>
          <w:ilvl w:val="0"/>
          <w:numId w:val="5"/>
        </w:num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Принципал не осуществил возврат Клиенту</w:t>
      </w:r>
    </w:p>
    <w:p w:rsidR="00114AE5" w:rsidRPr="00B934D2" w:rsidRDefault="00114AE5" w:rsidP="00262905">
      <w:pPr>
        <w:pStyle w:val="a8"/>
        <w:numPr>
          <w:ilvl w:val="0"/>
          <w:numId w:val="5"/>
        </w:num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Две официальные претензии от разных Клиентов в течение календарного месяца </w:t>
      </w:r>
    </w:p>
    <w:p w:rsidR="00114AE5" w:rsidRPr="00B934D2" w:rsidRDefault="00114AE5" w:rsidP="00262905">
      <w:pPr>
        <w:pStyle w:val="a8"/>
        <w:numPr>
          <w:ilvl w:val="0"/>
          <w:numId w:val="5"/>
        </w:num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Смена данных из приложений №1 , №2.1 </w:t>
      </w:r>
    </w:p>
    <w:p w:rsidR="00114AE5" w:rsidRPr="00B934D2" w:rsidRDefault="00114AE5" w:rsidP="00262905">
      <w:pPr>
        <w:pStyle w:val="a8"/>
        <w:numPr>
          <w:ilvl w:val="0"/>
          <w:numId w:val="5"/>
        </w:num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По заявлению Принципала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</w:p>
    <w:p w:rsidR="00927718" w:rsidRPr="00B934D2" w:rsidRDefault="00927718" w:rsidP="00927718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5"/>
      </w:tblGrid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ПРИНЦИПАЛ  </w:t>
            </w: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АГЕНТ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Рус-Майс</w:t>
            </w:r>
            <w:proofErr w:type="spellEnd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ИНН\КПП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9729262603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772901001</w:t>
            </w:r>
          </w:p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ОГРН 1187746227570</w:t>
            </w:r>
          </w:p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(место нахождения): 127051, г. Москва, ул. Петровка, д.26, стр.2, оф.49</w:t>
            </w:r>
            <w:proofErr w:type="gramEnd"/>
          </w:p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061045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Стеанова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А.В.</w:t>
            </w:r>
            <w:r w:rsidR="00927718"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927718" w:rsidRPr="00B934D2" w:rsidTr="004879DD">
        <w:tc>
          <w:tcPr>
            <w:tcW w:w="4784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927718" w:rsidRPr="00B934D2" w:rsidRDefault="00927718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</w:tc>
      </w:tr>
    </w:tbl>
    <w:p w:rsidR="00114AE5" w:rsidRPr="00B934D2" w:rsidRDefault="00114AE5" w:rsidP="00262905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left="4536" w:right="-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Приложение №5 к агентскому договору от «__»_________20__г.  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ОТЧЕТ АГЕНТА</w:t>
      </w:r>
    </w:p>
    <w:p w:rsidR="00114AE5" w:rsidRPr="00B934D2" w:rsidRDefault="00927718" w:rsidP="00262905">
      <w:p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г. Москва    </w:t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</w:r>
      <w:r w:rsidR="00114AE5" w:rsidRPr="00B934D2">
        <w:rPr>
          <w:rFonts w:ascii="Times New Roman" w:hAnsi="Times New Roman" w:cs="Times New Roman"/>
          <w:sz w:val="23"/>
          <w:szCs w:val="23"/>
        </w:rPr>
        <w:tab/>
        <w:t>«__» ________ 201</w:t>
      </w:r>
      <w:r w:rsidRPr="00B934D2">
        <w:rPr>
          <w:rFonts w:ascii="Times New Roman" w:hAnsi="Times New Roman" w:cs="Times New Roman"/>
          <w:sz w:val="23"/>
          <w:szCs w:val="23"/>
        </w:rPr>
        <w:t>9</w:t>
      </w:r>
      <w:r w:rsidR="00114AE5" w:rsidRPr="00B934D2">
        <w:rPr>
          <w:rFonts w:ascii="Times New Roman" w:hAnsi="Times New Roman" w:cs="Times New Roman"/>
          <w:sz w:val="23"/>
          <w:szCs w:val="23"/>
        </w:rPr>
        <w:t>г.</w:t>
      </w:r>
    </w:p>
    <w:p w:rsidR="00114AE5" w:rsidRPr="00B934D2" w:rsidRDefault="00114AE5" w:rsidP="00262905">
      <w:pPr>
        <w:tabs>
          <w:tab w:val="left" w:pos="284"/>
        </w:tabs>
        <w:spacing w:after="0" w:line="22" w:lineRule="atLeast"/>
        <w:ind w:right="-8"/>
        <w:jc w:val="both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______________________________________________________,</w:t>
      </w:r>
      <w:r w:rsidRPr="00B934D2">
        <w:rPr>
          <w:rFonts w:ascii="Times New Roman" w:hAnsi="Times New Roman" w:cs="Times New Roman"/>
          <w:sz w:val="23"/>
          <w:szCs w:val="23"/>
        </w:rPr>
        <w:t xml:space="preserve"> основной государственный регистрационный номер (ОГРН) _________________________________, индивидуальный номер налогоплательщика (ИНН) ______________________, адрес (место нахождения): ___________________________________________________________ _______________________, в лице ______________________________________________, действующего на основании  _____________________, именуем__ в дальнейшем Принципал, с одной стороны, </w:t>
      </w:r>
    </w:p>
    <w:p w:rsidR="0020631E" w:rsidRPr="00B934D2" w:rsidRDefault="00114AE5" w:rsidP="0020631E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и </w:t>
      </w:r>
      <w:r w:rsidRPr="00B934D2">
        <w:rPr>
          <w:rFonts w:ascii="Times New Roman" w:hAnsi="Times New Roman" w:cs="Times New Roman"/>
          <w:b/>
          <w:bCs/>
          <w:sz w:val="23"/>
          <w:szCs w:val="23"/>
        </w:rPr>
        <w:t>общество с ограничен</w:t>
      </w:r>
      <w:r w:rsidR="00927718" w:rsidRPr="00B934D2">
        <w:rPr>
          <w:rFonts w:ascii="Times New Roman" w:hAnsi="Times New Roman" w:cs="Times New Roman"/>
          <w:b/>
          <w:bCs/>
          <w:sz w:val="23"/>
          <w:szCs w:val="23"/>
        </w:rPr>
        <w:t>ной ответственностью «</w:t>
      </w:r>
      <w:proofErr w:type="spellStart"/>
      <w:r w:rsidR="00927718" w:rsidRPr="00B934D2">
        <w:rPr>
          <w:rFonts w:ascii="Times New Roman" w:hAnsi="Times New Roman" w:cs="Times New Roman"/>
          <w:b/>
          <w:bCs/>
          <w:sz w:val="23"/>
          <w:szCs w:val="23"/>
        </w:rPr>
        <w:t>Рус-Майс</w:t>
      </w:r>
      <w:proofErr w:type="spellEnd"/>
      <w:r w:rsidRPr="00B934D2">
        <w:rPr>
          <w:rFonts w:ascii="Times New Roman" w:hAnsi="Times New Roman" w:cs="Times New Roman"/>
          <w:b/>
          <w:bCs/>
          <w:sz w:val="23"/>
          <w:szCs w:val="23"/>
        </w:rPr>
        <w:t xml:space="preserve">», </w:t>
      </w:r>
      <w:r w:rsidRPr="00B934D2">
        <w:rPr>
          <w:rFonts w:ascii="Times New Roman" w:hAnsi="Times New Roman" w:cs="Times New Roman"/>
          <w:sz w:val="23"/>
          <w:szCs w:val="23"/>
        </w:rPr>
        <w:t>основной государственный регистраци</w:t>
      </w:r>
      <w:r w:rsidR="00927718" w:rsidRPr="00B934D2">
        <w:rPr>
          <w:rFonts w:ascii="Times New Roman" w:hAnsi="Times New Roman" w:cs="Times New Roman"/>
          <w:sz w:val="23"/>
          <w:szCs w:val="23"/>
        </w:rPr>
        <w:t xml:space="preserve">онный номер (ОГРН) </w:t>
      </w:r>
      <w:r w:rsidR="00927718" w:rsidRPr="00B934D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1187746227570</w:t>
      </w:r>
      <w:r w:rsidRPr="00B934D2">
        <w:rPr>
          <w:rFonts w:ascii="Times New Roman" w:hAnsi="Times New Roman" w:cs="Times New Roman"/>
          <w:sz w:val="23"/>
          <w:szCs w:val="23"/>
        </w:rPr>
        <w:t xml:space="preserve">, </w:t>
      </w:r>
      <w:r w:rsidR="00927718" w:rsidRPr="00B934D2">
        <w:rPr>
          <w:rFonts w:ascii="Times New Roman" w:hAnsi="Times New Roman" w:cs="Times New Roman"/>
          <w:sz w:val="23"/>
          <w:szCs w:val="23"/>
        </w:rPr>
        <w:t xml:space="preserve">ИНН/КПП </w:t>
      </w:r>
      <w:r w:rsidR="00927718" w:rsidRPr="00B934D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9729262603</w:t>
      </w:r>
      <w:r w:rsidR="00927718" w:rsidRPr="00B934D2">
        <w:rPr>
          <w:rFonts w:ascii="Times New Roman" w:hAnsi="Times New Roman" w:cs="Times New Roman"/>
          <w:sz w:val="23"/>
          <w:szCs w:val="23"/>
        </w:rPr>
        <w:t>/</w:t>
      </w:r>
      <w:r w:rsidR="00927718" w:rsidRPr="00B934D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772901001</w:t>
      </w:r>
      <w:r w:rsidRPr="00B934D2">
        <w:rPr>
          <w:rFonts w:ascii="Times New Roman" w:hAnsi="Times New Roman" w:cs="Times New Roman"/>
          <w:sz w:val="23"/>
          <w:szCs w:val="23"/>
        </w:rPr>
        <w:t xml:space="preserve">, </w:t>
      </w:r>
      <w:r w:rsidR="0020631E" w:rsidRPr="00B934D2">
        <w:rPr>
          <w:rFonts w:ascii="Times New Roman" w:hAnsi="Times New Roman" w:cs="Times New Roman"/>
          <w:sz w:val="23"/>
          <w:szCs w:val="23"/>
        </w:rPr>
        <w:t>Адрес (место нахождения): 127051, г. Москва, ул. Петровка, д.26, стр.2, оф.49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 в лице </w:t>
      </w:r>
      <w:r w:rsidR="00061045">
        <w:rPr>
          <w:rFonts w:ascii="Times New Roman" w:hAnsi="Times New Roman" w:cs="Times New Roman"/>
          <w:sz w:val="23"/>
          <w:szCs w:val="23"/>
        </w:rPr>
        <w:t xml:space="preserve">генерального директора Степановой </w:t>
      </w:r>
      <w:proofErr w:type="spellStart"/>
      <w:r w:rsidR="00061045">
        <w:rPr>
          <w:rFonts w:ascii="Times New Roman" w:hAnsi="Times New Roman" w:cs="Times New Roman"/>
          <w:sz w:val="23"/>
          <w:szCs w:val="23"/>
        </w:rPr>
        <w:t>Анжеллы</w:t>
      </w:r>
      <w:proofErr w:type="spellEnd"/>
      <w:r w:rsidR="00061045">
        <w:rPr>
          <w:rFonts w:ascii="Times New Roman" w:hAnsi="Times New Roman" w:cs="Times New Roman"/>
          <w:sz w:val="23"/>
          <w:szCs w:val="23"/>
        </w:rPr>
        <w:t xml:space="preserve"> Викторовны</w:t>
      </w:r>
      <w:r w:rsidR="0020631E" w:rsidRPr="00B934D2">
        <w:rPr>
          <w:rFonts w:ascii="Times New Roman" w:hAnsi="Times New Roman" w:cs="Times New Roman"/>
          <w:sz w:val="23"/>
          <w:szCs w:val="23"/>
        </w:rPr>
        <w:t>, действующей</w:t>
      </w:r>
      <w:r w:rsidRPr="00B934D2">
        <w:rPr>
          <w:rFonts w:ascii="Times New Roman" w:hAnsi="Times New Roman" w:cs="Times New Roman"/>
          <w:sz w:val="23"/>
          <w:szCs w:val="23"/>
        </w:rPr>
        <w:t xml:space="preserve"> на основании Устава,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именуемое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в дальнейшем Агент, с другой стороны, вместе именуемые Стороны, а каждый по отдельности Сторона, подписали настоящий отчет за период с «__» _________ 20__г. по «__» ______________ 20__г. к агентскому договору от «__» ________ 20__г. о нижеследующем: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1. Стоимость Туристских продуктов и (или) Туристских услуг Принципала, реализованных на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составила ______________ (____________________________) рублей __ копеек.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2. Вознаграждение Агента составило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 xml:space="preserve"> _____________________ (_______________________ ______________) 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рублей __ копеек.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 xml:space="preserve">3. 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>Агент перечисляет Принципалу денежные средства, поступившие на расчетный счет Агента в счет оплаты Туристских продуктов и (или) Туристских услуг Принципала, проданных на Сайте, за вычетом Агентского вознаграждения, указанного в пункте 2 настоящего Акта.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 xml:space="preserve"> Общая сумма к перечислению составляет</w:t>
      </w:r>
      <w:proofErr w:type="gramStart"/>
      <w:r w:rsidRPr="00B934D2">
        <w:rPr>
          <w:rFonts w:ascii="Times New Roman" w:hAnsi="Times New Roman" w:cs="Times New Roman"/>
          <w:sz w:val="23"/>
          <w:szCs w:val="23"/>
        </w:rPr>
        <w:t xml:space="preserve"> ______________ (____________________________) </w:t>
      </w:r>
      <w:proofErr w:type="gramEnd"/>
      <w:r w:rsidRPr="00B934D2">
        <w:rPr>
          <w:rFonts w:ascii="Times New Roman" w:hAnsi="Times New Roman" w:cs="Times New Roman"/>
          <w:sz w:val="23"/>
          <w:szCs w:val="23"/>
        </w:rPr>
        <w:t>рублей __ копеек.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4. Принципал претензий к Агенту по агентскому договору  от «__» ________ 20__г. не имеет.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5. Настоящий акт составлен в 2 (Двух) экземплярах, по одному для каждой из Сторон.</w:t>
      </w: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B934D2">
        <w:rPr>
          <w:rFonts w:ascii="Times New Roman" w:hAnsi="Times New Roman" w:cs="Times New Roman"/>
          <w:sz w:val="23"/>
          <w:szCs w:val="23"/>
        </w:rPr>
        <w:t>6. Адреса, реквизиты и подписи Сторон:</w:t>
      </w:r>
    </w:p>
    <w:p w:rsidR="0020631E" w:rsidRPr="00B934D2" w:rsidRDefault="0020631E" w:rsidP="0020631E">
      <w:pPr>
        <w:tabs>
          <w:tab w:val="left" w:pos="284"/>
        </w:tabs>
        <w:spacing w:after="0" w:line="22" w:lineRule="atLeast"/>
        <w:ind w:right="-8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5"/>
      </w:tblGrid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ПРИНЦИПАЛ  </w:t>
            </w:r>
          </w:p>
        </w:tc>
        <w:tc>
          <w:tcPr>
            <w:tcW w:w="4785" w:type="dxa"/>
          </w:tcPr>
          <w:p w:rsidR="0020631E" w:rsidRPr="00B934D2" w:rsidRDefault="0020631E" w:rsidP="00487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АГЕНТ</w:t>
            </w: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Рус-Майс</w:t>
            </w:r>
            <w:proofErr w:type="spellEnd"/>
            <w:r w:rsidRPr="00B934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</w:t>
            </w: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20631E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ИНН\КПП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9729262603</w:t>
            </w: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772901001</w:t>
            </w:r>
          </w:p>
          <w:p w:rsidR="0020631E" w:rsidRPr="00B934D2" w:rsidRDefault="0020631E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B934D2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ОГРН 1187746227570</w:t>
            </w:r>
          </w:p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20631E" w:rsidP="004879D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Адрес (место нахождения): 127051, г. Москва, ул. Петровка, д.26, стр.2, оф.49</w:t>
            </w:r>
            <w:proofErr w:type="gramEnd"/>
          </w:p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061045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_________________________/Степнова А.В.</w:t>
            </w:r>
            <w:r w:rsidR="0020631E" w:rsidRPr="00B934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20631E" w:rsidRPr="00B934D2" w:rsidTr="004879DD">
        <w:tc>
          <w:tcPr>
            <w:tcW w:w="4784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20631E" w:rsidRPr="00B934D2" w:rsidRDefault="0020631E" w:rsidP="00487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934D2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</w:tc>
      </w:tr>
    </w:tbl>
    <w:p w:rsidR="00114AE5" w:rsidRPr="00B934D2" w:rsidRDefault="00114AE5" w:rsidP="00262905">
      <w:pPr>
        <w:spacing w:after="0" w:line="22" w:lineRule="atLeast"/>
        <w:jc w:val="both"/>
        <w:outlineLvl w:val="3"/>
        <w:rPr>
          <w:rFonts w:ascii="Times New Roman" w:hAnsi="Times New Roman" w:cs="Times New Roman"/>
          <w:sz w:val="23"/>
          <w:szCs w:val="23"/>
        </w:rPr>
      </w:pPr>
    </w:p>
    <w:p w:rsidR="00114AE5" w:rsidRPr="00B934D2" w:rsidRDefault="00114AE5" w:rsidP="00262905">
      <w:pPr>
        <w:rPr>
          <w:rFonts w:ascii="Times New Roman" w:hAnsi="Times New Roman" w:cs="Times New Roman"/>
          <w:sz w:val="23"/>
          <w:szCs w:val="23"/>
        </w:rPr>
      </w:pPr>
    </w:p>
    <w:sectPr w:rsidR="00114AE5" w:rsidRPr="00B934D2" w:rsidSect="007663A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63" w:rsidRDefault="00635F63" w:rsidP="00F76B07">
      <w:pPr>
        <w:spacing w:after="0" w:line="240" w:lineRule="auto"/>
      </w:pPr>
      <w:r>
        <w:separator/>
      </w:r>
    </w:p>
  </w:endnote>
  <w:endnote w:type="continuationSeparator" w:id="0">
    <w:p w:rsidR="00635F63" w:rsidRDefault="00635F63" w:rsidP="00F7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2B" w:rsidRPr="00F76B07" w:rsidRDefault="009B572B">
    <w:pPr>
      <w:pStyle w:val="ae"/>
      <w:rPr>
        <w:rFonts w:ascii="Times New Roman" w:hAnsi="Times New Roman" w:cs="Times New Roman"/>
        <w:sz w:val="23"/>
        <w:szCs w:val="23"/>
      </w:rPr>
    </w:pPr>
    <w:r>
      <w:rPr>
        <w:rFonts w:ascii="Times New Roman" w:hAnsi="Times New Roman" w:cs="Times New Roman"/>
        <w:sz w:val="23"/>
        <w:szCs w:val="23"/>
      </w:rPr>
      <w:t>Принципал</w:t>
    </w:r>
    <w:r w:rsidRPr="00F76B07">
      <w:rPr>
        <w:rFonts w:ascii="Times New Roman" w:hAnsi="Times New Roman" w:cs="Times New Roman"/>
        <w:sz w:val="23"/>
        <w:szCs w:val="23"/>
      </w:rPr>
      <w:t xml:space="preserve"> </w:t>
    </w:r>
    <w:r>
      <w:rPr>
        <w:rFonts w:ascii="Times New Roman" w:hAnsi="Times New Roman" w:cs="Times New Roman"/>
        <w:sz w:val="23"/>
        <w:szCs w:val="23"/>
      </w:rPr>
      <w:t xml:space="preserve">_____________________________ </w:t>
    </w:r>
    <w:r w:rsidRPr="00F76B07">
      <w:rPr>
        <w:rFonts w:ascii="Times New Roman" w:hAnsi="Times New Roman" w:cs="Times New Roman"/>
        <w:sz w:val="23"/>
        <w:szCs w:val="23"/>
      </w:rPr>
      <w:t>А</w:t>
    </w:r>
    <w:r>
      <w:rPr>
        <w:rFonts w:ascii="Times New Roman" w:hAnsi="Times New Roman" w:cs="Times New Roman"/>
        <w:sz w:val="23"/>
        <w:szCs w:val="23"/>
      </w:rPr>
      <w:t>гент 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63" w:rsidRDefault="00635F63" w:rsidP="00F76B07">
      <w:pPr>
        <w:spacing w:after="0" w:line="240" w:lineRule="auto"/>
      </w:pPr>
      <w:r>
        <w:separator/>
      </w:r>
    </w:p>
  </w:footnote>
  <w:footnote w:type="continuationSeparator" w:id="0">
    <w:p w:rsidR="00635F63" w:rsidRDefault="00635F63" w:rsidP="00F7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6BF"/>
    <w:multiLevelType w:val="multilevel"/>
    <w:tmpl w:val="F46EA6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C52974"/>
    <w:multiLevelType w:val="hybridMultilevel"/>
    <w:tmpl w:val="C06C9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3447"/>
    <w:multiLevelType w:val="hybridMultilevel"/>
    <w:tmpl w:val="3CBA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5F78"/>
    <w:multiLevelType w:val="hybridMultilevel"/>
    <w:tmpl w:val="7E4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E5691D"/>
    <w:multiLevelType w:val="multilevel"/>
    <w:tmpl w:val="B9A6CE0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4193"/>
    <w:rsid w:val="00005575"/>
    <w:rsid w:val="000117C4"/>
    <w:rsid w:val="00051C21"/>
    <w:rsid w:val="00060DE6"/>
    <w:rsid w:val="00061045"/>
    <w:rsid w:val="00084DC6"/>
    <w:rsid w:val="00087FFE"/>
    <w:rsid w:val="0009585E"/>
    <w:rsid w:val="000A1E5F"/>
    <w:rsid w:val="000A320D"/>
    <w:rsid w:val="000B52A6"/>
    <w:rsid w:val="000D4193"/>
    <w:rsid w:val="000D48DD"/>
    <w:rsid w:val="000D7C43"/>
    <w:rsid w:val="000E7440"/>
    <w:rsid w:val="000F3DAC"/>
    <w:rsid w:val="000F6443"/>
    <w:rsid w:val="0011134A"/>
    <w:rsid w:val="00114AE5"/>
    <w:rsid w:val="00121D16"/>
    <w:rsid w:val="0012346E"/>
    <w:rsid w:val="0012660E"/>
    <w:rsid w:val="00144935"/>
    <w:rsid w:val="00174C19"/>
    <w:rsid w:val="00184C92"/>
    <w:rsid w:val="00190816"/>
    <w:rsid w:val="001A119F"/>
    <w:rsid w:val="001A531B"/>
    <w:rsid w:val="001B50DF"/>
    <w:rsid w:val="001E65E3"/>
    <w:rsid w:val="00205F31"/>
    <w:rsid w:val="0020631E"/>
    <w:rsid w:val="00207163"/>
    <w:rsid w:val="0021377A"/>
    <w:rsid w:val="0021564B"/>
    <w:rsid w:val="00243FA9"/>
    <w:rsid w:val="00260D9F"/>
    <w:rsid w:val="00262905"/>
    <w:rsid w:val="0027260E"/>
    <w:rsid w:val="00274AAD"/>
    <w:rsid w:val="002B3C08"/>
    <w:rsid w:val="002C0E54"/>
    <w:rsid w:val="00305390"/>
    <w:rsid w:val="003263AC"/>
    <w:rsid w:val="00357947"/>
    <w:rsid w:val="0038203C"/>
    <w:rsid w:val="00387639"/>
    <w:rsid w:val="003D1815"/>
    <w:rsid w:val="003F2C45"/>
    <w:rsid w:val="003F2C76"/>
    <w:rsid w:val="004079A6"/>
    <w:rsid w:val="00426BA7"/>
    <w:rsid w:val="00453C31"/>
    <w:rsid w:val="00464B65"/>
    <w:rsid w:val="004807F0"/>
    <w:rsid w:val="004A7A19"/>
    <w:rsid w:val="004B1132"/>
    <w:rsid w:val="004C44F4"/>
    <w:rsid w:val="004E1044"/>
    <w:rsid w:val="004F3D3B"/>
    <w:rsid w:val="005142E0"/>
    <w:rsid w:val="00534224"/>
    <w:rsid w:val="00581FD5"/>
    <w:rsid w:val="0058544D"/>
    <w:rsid w:val="00596428"/>
    <w:rsid w:val="005C7CBE"/>
    <w:rsid w:val="005D0E68"/>
    <w:rsid w:val="005D4B4B"/>
    <w:rsid w:val="005E6D9E"/>
    <w:rsid w:val="005F2D6B"/>
    <w:rsid w:val="006028E9"/>
    <w:rsid w:val="00635F63"/>
    <w:rsid w:val="0063681C"/>
    <w:rsid w:val="00657517"/>
    <w:rsid w:val="00661DD6"/>
    <w:rsid w:val="00681A1F"/>
    <w:rsid w:val="006A6932"/>
    <w:rsid w:val="006D1111"/>
    <w:rsid w:val="006E3348"/>
    <w:rsid w:val="006E37C8"/>
    <w:rsid w:val="006E7281"/>
    <w:rsid w:val="006F12AF"/>
    <w:rsid w:val="006F3C7C"/>
    <w:rsid w:val="00701E60"/>
    <w:rsid w:val="00713383"/>
    <w:rsid w:val="00743588"/>
    <w:rsid w:val="007448D2"/>
    <w:rsid w:val="00753C09"/>
    <w:rsid w:val="007663A2"/>
    <w:rsid w:val="007663AE"/>
    <w:rsid w:val="0078553C"/>
    <w:rsid w:val="0078593C"/>
    <w:rsid w:val="00787A54"/>
    <w:rsid w:val="007A521D"/>
    <w:rsid w:val="007C3FD8"/>
    <w:rsid w:val="007E408D"/>
    <w:rsid w:val="00817C3A"/>
    <w:rsid w:val="008322E9"/>
    <w:rsid w:val="00837789"/>
    <w:rsid w:val="00843D0A"/>
    <w:rsid w:val="00847BD9"/>
    <w:rsid w:val="00851614"/>
    <w:rsid w:val="00855C15"/>
    <w:rsid w:val="00860CFE"/>
    <w:rsid w:val="00870DCE"/>
    <w:rsid w:val="0088153E"/>
    <w:rsid w:val="008A5D26"/>
    <w:rsid w:val="009024DB"/>
    <w:rsid w:val="009064B0"/>
    <w:rsid w:val="00913B1B"/>
    <w:rsid w:val="00915D06"/>
    <w:rsid w:val="00927718"/>
    <w:rsid w:val="00947070"/>
    <w:rsid w:val="00955E8A"/>
    <w:rsid w:val="00972DC2"/>
    <w:rsid w:val="0099652A"/>
    <w:rsid w:val="009A04B2"/>
    <w:rsid w:val="009B572B"/>
    <w:rsid w:val="009F6F11"/>
    <w:rsid w:val="00A20085"/>
    <w:rsid w:val="00A24008"/>
    <w:rsid w:val="00A30AE9"/>
    <w:rsid w:val="00A375E3"/>
    <w:rsid w:val="00A42BC2"/>
    <w:rsid w:val="00A60F61"/>
    <w:rsid w:val="00A64DDF"/>
    <w:rsid w:val="00A82B36"/>
    <w:rsid w:val="00AB0B33"/>
    <w:rsid w:val="00AB4CC7"/>
    <w:rsid w:val="00B069A6"/>
    <w:rsid w:val="00B12622"/>
    <w:rsid w:val="00B15E79"/>
    <w:rsid w:val="00B560E4"/>
    <w:rsid w:val="00B60A17"/>
    <w:rsid w:val="00B934D2"/>
    <w:rsid w:val="00BA09A4"/>
    <w:rsid w:val="00BA4A1C"/>
    <w:rsid w:val="00BE4EB3"/>
    <w:rsid w:val="00BF134C"/>
    <w:rsid w:val="00C16C05"/>
    <w:rsid w:val="00C26FA5"/>
    <w:rsid w:val="00C50B28"/>
    <w:rsid w:val="00C7021A"/>
    <w:rsid w:val="00C70EC4"/>
    <w:rsid w:val="00CA4EDE"/>
    <w:rsid w:val="00CA6CC0"/>
    <w:rsid w:val="00CC42B6"/>
    <w:rsid w:val="00D06AF7"/>
    <w:rsid w:val="00D15A53"/>
    <w:rsid w:val="00D315CF"/>
    <w:rsid w:val="00D41C7A"/>
    <w:rsid w:val="00D46D29"/>
    <w:rsid w:val="00D640C4"/>
    <w:rsid w:val="00D6712F"/>
    <w:rsid w:val="00D81B8D"/>
    <w:rsid w:val="00D81D9D"/>
    <w:rsid w:val="00D914A1"/>
    <w:rsid w:val="00D92EAD"/>
    <w:rsid w:val="00D93EB1"/>
    <w:rsid w:val="00DA331E"/>
    <w:rsid w:val="00DC0B3E"/>
    <w:rsid w:val="00DC1981"/>
    <w:rsid w:val="00DD05A0"/>
    <w:rsid w:val="00DD074F"/>
    <w:rsid w:val="00DE447C"/>
    <w:rsid w:val="00E6649F"/>
    <w:rsid w:val="00EB6EC4"/>
    <w:rsid w:val="00EC563F"/>
    <w:rsid w:val="00EE03B0"/>
    <w:rsid w:val="00EE5201"/>
    <w:rsid w:val="00EF4F01"/>
    <w:rsid w:val="00F049B8"/>
    <w:rsid w:val="00F26CD3"/>
    <w:rsid w:val="00F52B79"/>
    <w:rsid w:val="00F57C84"/>
    <w:rsid w:val="00F62F73"/>
    <w:rsid w:val="00F76B07"/>
    <w:rsid w:val="00F81029"/>
    <w:rsid w:val="00F9083E"/>
    <w:rsid w:val="00FA1B00"/>
    <w:rsid w:val="00FA52A2"/>
    <w:rsid w:val="00FB0B7B"/>
    <w:rsid w:val="00FB6C35"/>
    <w:rsid w:val="00FB7B1E"/>
    <w:rsid w:val="00FC1B15"/>
    <w:rsid w:val="00FC2832"/>
    <w:rsid w:val="00FC3A3C"/>
    <w:rsid w:val="00FF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9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870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870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870D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A4E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0DC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0DC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70DC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A4ED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70DCE"/>
    <w:rPr>
      <w:b/>
      <w:bCs/>
    </w:rPr>
  </w:style>
  <w:style w:type="character" w:customStyle="1" w:styleId="apple-converted-space">
    <w:name w:val="apple-converted-space"/>
    <w:basedOn w:val="a0"/>
    <w:uiPriority w:val="99"/>
    <w:rsid w:val="00870DCE"/>
  </w:style>
  <w:style w:type="character" w:styleId="a5">
    <w:name w:val="Emphasis"/>
    <w:basedOn w:val="a0"/>
    <w:uiPriority w:val="99"/>
    <w:qFormat/>
    <w:rsid w:val="00870DCE"/>
    <w:rPr>
      <w:i/>
      <w:iCs/>
    </w:rPr>
  </w:style>
  <w:style w:type="paragraph" w:customStyle="1" w:styleId="default">
    <w:name w:val="default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870DCE"/>
    <w:rPr>
      <w:color w:val="0000FF"/>
      <w:u w:val="single"/>
    </w:rPr>
  </w:style>
  <w:style w:type="paragraph" w:customStyle="1" w:styleId="310">
    <w:name w:val="310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-11"/>
    <w:basedOn w:val="a"/>
    <w:uiPriority w:val="99"/>
    <w:rsid w:val="0087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."/>
    <w:basedOn w:val="a"/>
    <w:uiPriority w:val="99"/>
    <w:rsid w:val="004B113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5142E0"/>
    <w:pPr>
      <w:ind w:left="720"/>
    </w:pPr>
  </w:style>
  <w:style w:type="paragraph" w:styleId="a9">
    <w:name w:val="Balloon Text"/>
    <w:basedOn w:val="a"/>
    <w:link w:val="aa"/>
    <w:uiPriority w:val="99"/>
    <w:semiHidden/>
    <w:rsid w:val="000F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F3DA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F76B0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F7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76B07"/>
  </w:style>
  <w:style w:type="paragraph" w:styleId="ae">
    <w:name w:val="footer"/>
    <w:basedOn w:val="a"/>
    <w:link w:val="af"/>
    <w:uiPriority w:val="99"/>
    <w:rsid w:val="00F7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F76B07"/>
  </w:style>
  <w:style w:type="paragraph" w:styleId="af0">
    <w:name w:val="No Spacing"/>
    <w:uiPriority w:val="1"/>
    <w:qFormat/>
    <w:rsid w:val="009B572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tin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</vt:lpstr>
    </vt:vector>
  </TitlesOfParts>
  <Company>Hewlett-Packard Company</Company>
  <LinksUpToDate>false</LinksUpToDate>
  <CharactersWithSpaces>25280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creator>liv</dc:creator>
  <cp:lastModifiedBy>admin</cp:lastModifiedBy>
  <cp:revision>2</cp:revision>
  <cp:lastPrinted>2017-01-25T09:03:00Z</cp:lastPrinted>
  <dcterms:created xsi:type="dcterms:W3CDTF">2020-02-22T14:18:00Z</dcterms:created>
  <dcterms:modified xsi:type="dcterms:W3CDTF">2020-02-22T14:18:00Z</dcterms:modified>
</cp:coreProperties>
</file>